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A8" w:rsidRPr="00E85BCD" w:rsidRDefault="00E85BCD" w:rsidP="00E85BCD">
      <w:pPr>
        <w:jc w:val="center"/>
        <w:rPr>
          <w:b/>
          <w:bCs/>
          <w:sz w:val="28"/>
          <w:szCs w:val="28"/>
        </w:rPr>
      </w:pPr>
      <w:r w:rsidRPr="00E85BCD">
        <w:rPr>
          <w:b/>
          <w:bCs/>
          <w:sz w:val="28"/>
          <w:szCs w:val="28"/>
        </w:rPr>
        <w:t>Teaching Staff Details</w:t>
      </w:r>
    </w:p>
    <w:tbl>
      <w:tblPr>
        <w:tblStyle w:val="LightShading"/>
        <w:tblW w:w="18873" w:type="dxa"/>
        <w:tblLook w:val="04A0"/>
      </w:tblPr>
      <w:tblGrid>
        <w:gridCol w:w="853"/>
        <w:gridCol w:w="3485"/>
        <w:gridCol w:w="3420"/>
        <w:gridCol w:w="1608"/>
        <w:gridCol w:w="1596"/>
        <w:gridCol w:w="3616"/>
        <w:gridCol w:w="1325"/>
        <w:gridCol w:w="2970"/>
      </w:tblGrid>
      <w:tr w:rsidR="00E85BCD" w:rsidRPr="00E85BCD" w:rsidTr="00C669A0">
        <w:trPr>
          <w:cnfStyle w:val="1000000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Sr. no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Specialization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Date of Joining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Contact e-mail I.D.</w:t>
            </w:r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center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Approval Status under Savitribai Phule Pune University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Dr. Sanjeev R. Acharya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Pharmacognosy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Principal 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02/06/2017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sanjeevracharya@gmail.com</w:t>
            </w:r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Mr. Vipul D. Prajapati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Pharmaceutics 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Asso.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25/08/2007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6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vippra2000@yahoo.com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Dr. Himanshu K. Solanki 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Pharmaceutics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20/11/2009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7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solanki_hims@yahoo.co.in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Mrs. Priyanka B. Patel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Pharmaceutics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13/07/2010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8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priyanka.patel134@gmail.com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Mr. Virag A. Shah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Pharmaceutics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01/12/2010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9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viragshah687@gmail.com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Mrs. Madhavi P. Ghumare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Pharmaceutics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01/10/2013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tabs>
                <w:tab w:val="left" w:pos="820"/>
              </w:tabs>
              <w:spacing w:before="90" w:after="100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0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madhavighumare@gmail.com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Approved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Dr. Vishal S. Modi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Pharmaceutical Chemistry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Asso.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26/09/2008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1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vishalmodi1111@gmail.com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Mr. Parixit R. Prajapati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Pharmaceutical Chemistry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01/07/2009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2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parixitprajapati@gmail.com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SEBC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Mr. Tarashankar S. Basuri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Pharmaceutical Chemistry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01/07/2009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3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tbasuri@gmail.com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Ms. Niyatee Thakor 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Pharmaceutical Chemistry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01/12/2010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4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niyatee84@gmail.com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Approved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Mr. Ishvarchandra J. Parmar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Pharmaceutical Chemistry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15/02/2011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5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om_lmcp@yahoo.com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SC 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Ms. Komal Kaneria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Pharmaceutical Chemistry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01/01/2018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bCs/>
                <w:sz w:val="24"/>
                <w:szCs w:val="24"/>
              </w:rPr>
              <w:t>704komalkaneria@gmail.com</w:t>
            </w:r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Under Approval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Dr. Sonal S. Desai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Pharmaceutical Chemistry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Asso.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04/08/2014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6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sdesai6381@gmail.com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Approved</w:t>
            </w:r>
            <w:bookmarkStart w:id="0" w:name="_GoBack"/>
            <w:bookmarkEnd w:id="0"/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Dr. Jalaram H. Thakkar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Pharmacology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Asso.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01/07/2009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7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jay143143@gmail.com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Dr. Chirag A. Patel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Pharmacology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01/10/2010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8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patelchirag17787@gmail.com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Ms. Bhagyashri D. Patel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Pharmacology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01/01/2018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bCs/>
                <w:sz w:val="24"/>
                <w:szCs w:val="24"/>
              </w:rPr>
              <w:t>bhagya2819@gmail.com</w:t>
            </w:r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Under Approval</w:t>
            </w:r>
          </w:p>
        </w:tc>
      </w:tr>
      <w:tr w:rsidR="00E85BCD" w:rsidRPr="00E85BCD" w:rsidTr="00C669A0">
        <w:trPr>
          <w:cnfStyle w:val="000000100000"/>
        </w:trPr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</w:t>
            </w:r>
            <w:r w:rsidRPr="00E85BCD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Ms. Lata M. Manani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Pharmacognosy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01/08/2011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9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latamanani206@gmail.com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Under Approval</w:t>
            </w:r>
          </w:p>
        </w:tc>
      </w:tr>
      <w:tr w:rsidR="00E85BCD" w:rsidRPr="00E85BCD" w:rsidTr="00C669A0">
        <w:tc>
          <w:tcPr>
            <w:cnfStyle w:val="001000000000"/>
            <w:tcW w:w="853" w:type="dxa"/>
          </w:tcPr>
          <w:p w:rsidR="00E85BCD" w:rsidRPr="00E85BCD" w:rsidRDefault="00E85BCD" w:rsidP="00D32165">
            <w:pPr>
              <w:spacing w:before="90" w:after="100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85BCD">
              <w:rPr>
                <w:rFonts w:asciiTheme="majorHAnsi" w:hAnsiTheme="majorHAnsi"/>
                <w:sz w:val="24"/>
                <w:szCs w:val="24"/>
              </w:rPr>
              <w:t>1</w:t>
            </w:r>
            <w:r w:rsidRPr="00E85BCD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Ms. Vandana G. Patel</w:t>
            </w:r>
          </w:p>
        </w:tc>
        <w:tc>
          <w:tcPr>
            <w:tcW w:w="342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 xml:space="preserve">Pharmacognosy </w:t>
            </w:r>
          </w:p>
        </w:tc>
        <w:tc>
          <w:tcPr>
            <w:tcW w:w="1608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Asst. Prof.</w:t>
            </w:r>
          </w:p>
        </w:tc>
        <w:tc>
          <w:tcPr>
            <w:tcW w:w="159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01/09/2012</w:t>
            </w:r>
          </w:p>
        </w:tc>
        <w:tc>
          <w:tcPr>
            <w:tcW w:w="3616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20" w:history="1">
              <w:r w:rsidRPr="00E85BC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szCs w:val="24"/>
                  <w:u w:val="none"/>
                </w:rPr>
                <w:t>vandugp@yahoo.co.in</w:t>
              </w:r>
            </w:hyperlink>
          </w:p>
        </w:tc>
        <w:tc>
          <w:tcPr>
            <w:tcW w:w="1325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OPEN</w:t>
            </w:r>
          </w:p>
        </w:tc>
        <w:tc>
          <w:tcPr>
            <w:tcW w:w="2970" w:type="dxa"/>
          </w:tcPr>
          <w:p w:rsidR="00E85BCD" w:rsidRPr="00E85BCD" w:rsidRDefault="00E85BCD" w:rsidP="00D32165">
            <w:pPr>
              <w:spacing w:before="90" w:after="100"/>
              <w:jc w:val="both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85BCD">
              <w:rPr>
                <w:rFonts w:asciiTheme="majorHAnsi" w:hAnsiTheme="majorHAnsi"/>
                <w:b/>
                <w:sz w:val="24"/>
                <w:szCs w:val="24"/>
              </w:rPr>
              <w:t>Approved</w:t>
            </w:r>
          </w:p>
        </w:tc>
      </w:tr>
    </w:tbl>
    <w:p w:rsidR="00E85BCD" w:rsidRDefault="00E85BCD" w:rsidP="00D32165"/>
    <w:sectPr w:rsidR="00E85BCD" w:rsidSect="00E85B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20160" w:h="12240" w:orient="landscape" w:code="5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1F" w:rsidRDefault="00CF421F" w:rsidP="00E85BCD">
      <w:r>
        <w:separator/>
      </w:r>
    </w:p>
  </w:endnote>
  <w:endnote w:type="continuationSeparator" w:id="1">
    <w:p w:rsidR="00CF421F" w:rsidRDefault="00CF421F" w:rsidP="00E8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CD" w:rsidRDefault="00E85B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CD" w:rsidRDefault="00E85B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CD" w:rsidRDefault="00E85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1F" w:rsidRDefault="00CF421F" w:rsidP="00E85BCD">
      <w:r>
        <w:separator/>
      </w:r>
    </w:p>
  </w:footnote>
  <w:footnote w:type="continuationSeparator" w:id="1">
    <w:p w:rsidR="00CF421F" w:rsidRDefault="00CF421F" w:rsidP="00E8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CD" w:rsidRDefault="00E85B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62298"/>
      <w:docPartObj>
        <w:docPartGallery w:val="Watermarks"/>
        <w:docPartUnique/>
      </w:docPartObj>
    </w:sdtPr>
    <w:sdtContent>
      <w:p w:rsidR="00E85BCD" w:rsidRDefault="00E85BC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682627" o:spid="_x0000_s2049" type="#_x0000_t136" style="position:absolute;margin-left:0;margin-top:0;width:630.6pt;height:90.0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SR COLLEGE OF PHARMAC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CD" w:rsidRDefault="00E85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68B7"/>
    <w:rsid w:val="000268B7"/>
    <w:rsid w:val="00096183"/>
    <w:rsid w:val="003D3290"/>
    <w:rsid w:val="0056641A"/>
    <w:rsid w:val="007E3348"/>
    <w:rsid w:val="007E466A"/>
    <w:rsid w:val="00825737"/>
    <w:rsid w:val="00843E90"/>
    <w:rsid w:val="008906A8"/>
    <w:rsid w:val="008C460B"/>
    <w:rsid w:val="008E7E4A"/>
    <w:rsid w:val="00CF421F"/>
    <w:rsid w:val="00D32165"/>
    <w:rsid w:val="00E56EC5"/>
    <w:rsid w:val="00E85BCD"/>
    <w:rsid w:val="00E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66A"/>
    <w:rPr>
      <w:color w:val="0000FF"/>
      <w:u w:val="single"/>
    </w:rPr>
  </w:style>
  <w:style w:type="table" w:styleId="LightShading">
    <w:name w:val="Light Shading"/>
    <w:basedOn w:val="TableNormal"/>
    <w:uiPriority w:val="60"/>
    <w:rsid w:val="00E85B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5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B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.patel134@gmail.com" TargetMode="External"/><Relationship Id="rId13" Type="http://schemas.openxmlformats.org/officeDocument/2006/relationships/hyperlink" Target="mailto:tbasuri@gmail.com" TargetMode="External"/><Relationship Id="rId18" Type="http://schemas.openxmlformats.org/officeDocument/2006/relationships/hyperlink" Target="mailto:patelchirag17787@gmail.com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solanki_hims@yahoo.co.in" TargetMode="External"/><Relationship Id="rId12" Type="http://schemas.openxmlformats.org/officeDocument/2006/relationships/hyperlink" Target="mailto:parixitprajapati@gmail.com" TargetMode="External"/><Relationship Id="rId17" Type="http://schemas.openxmlformats.org/officeDocument/2006/relationships/hyperlink" Target="mailto:jay143143@gmail.com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sdesai6381@gmail.com" TargetMode="External"/><Relationship Id="rId20" Type="http://schemas.openxmlformats.org/officeDocument/2006/relationships/hyperlink" Target="mailto:vandugp@yahoo.co.in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ppra2000@yahoo.com" TargetMode="External"/><Relationship Id="rId11" Type="http://schemas.openxmlformats.org/officeDocument/2006/relationships/hyperlink" Target="mailto:vishalmodi1111@gmail.com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om_lmcp@yahoo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adhavighumare@gmail.com" TargetMode="External"/><Relationship Id="rId19" Type="http://schemas.openxmlformats.org/officeDocument/2006/relationships/hyperlink" Target="mailto:latamanani206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ragshah687@gmail.com" TargetMode="External"/><Relationship Id="rId14" Type="http://schemas.openxmlformats.org/officeDocument/2006/relationships/hyperlink" Target="mailto:niyatee84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SSRCP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SSRCP_STAFF</dc:creator>
  <cp:lastModifiedBy>chirag patel</cp:lastModifiedBy>
  <cp:revision>2</cp:revision>
  <dcterms:created xsi:type="dcterms:W3CDTF">2018-01-09T17:54:00Z</dcterms:created>
  <dcterms:modified xsi:type="dcterms:W3CDTF">2018-01-09T17:54:00Z</dcterms:modified>
</cp:coreProperties>
</file>